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74" w:rsidRDefault="00BF6D77" w:rsidP="00A23274">
      <w:pPr>
        <w:pStyle w:val="a7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Хроническая </w:t>
      </w:r>
      <w:r w:rsidR="00A23274" w:rsidRPr="00A23274">
        <w:rPr>
          <w:rFonts w:ascii="Calibri" w:hAnsi="Calibri" w:cs="Calibri"/>
          <w:lang w:val="ru-RU"/>
        </w:rPr>
        <w:t>опухоль мочевого пузыря у мужчин</w:t>
      </w:r>
      <w:r w:rsidR="00A23274">
        <w:rPr>
          <w:rFonts w:ascii="Calibri" w:hAnsi="Calibri" w:cs="Calibri"/>
          <w:lang w:val="ru-RU"/>
        </w:rPr>
        <w:t>:</w:t>
      </w:r>
      <w:r w:rsidR="00A23274" w:rsidRPr="00A23274">
        <w:rPr>
          <w:rFonts w:ascii="Calibri" w:hAnsi="Calibri" w:cs="Calibri"/>
          <w:lang w:val="ru-RU"/>
        </w:rPr>
        <w:t xml:space="preserve"> лечение</w:t>
      </w:r>
      <w:r>
        <w:rPr>
          <w:rFonts w:ascii="Calibri" w:hAnsi="Calibri" w:cs="Calibri"/>
          <w:lang w:val="ru-RU"/>
        </w:rPr>
        <w:t xml:space="preserve"> и </w:t>
      </w:r>
      <w:r w:rsidR="00A23274">
        <w:rPr>
          <w:rFonts w:ascii="Calibri" w:hAnsi="Calibri" w:cs="Calibri"/>
          <w:lang w:val="ru-RU"/>
        </w:rPr>
        <w:t>профилактика</w:t>
      </w:r>
    </w:p>
    <w:p w:rsidR="00A23274" w:rsidRPr="00C65634" w:rsidRDefault="00A23274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Не вовремя диагностированная опухоль мочевого пузыря у мужчин, лечение которой </w:t>
      </w:r>
      <w:r w:rsidR="00F43CB8">
        <w:rPr>
          <w:rFonts w:ascii="Calibri" w:hAnsi="Calibri" w:cs="Calibri"/>
          <w:lang w:val="ru-RU"/>
        </w:rPr>
        <w:t xml:space="preserve">при этом </w:t>
      </w:r>
      <w:r>
        <w:rPr>
          <w:rFonts w:ascii="Calibri" w:hAnsi="Calibri" w:cs="Calibri"/>
          <w:lang w:val="ru-RU"/>
        </w:rPr>
        <w:t>значительно услож</w:t>
      </w:r>
      <w:r w:rsidR="00BF6D77">
        <w:rPr>
          <w:rFonts w:ascii="Calibri" w:hAnsi="Calibri" w:cs="Calibri"/>
          <w:lang w:val="ru-RU"/>
        </w:rPr>
        <w:t xml:space="preserve">няется, приводит к инвалидности с непредсказуемым прогнозом.  Чаще всего с подобными проблемами обращаются представители сильной половины человечества. Это связано с анатомо-физиологическими особенностями мужского организма, сложными видами деятельности и пристрастием к вредным привычкам. </w:t>
      </w:r>
      <w:r w:rsidR="00BF6D77" w:rsidRPr="00C65634">
        <w:rPr>
          <w:rFonts w:ascii="Calibri" w:hAnsi="Calibri" w:cs="Calibri"/>
          <w:lang w:val="ru-RU"/>
        </w:rPr>
        <w:t xml:space="preserve">Поэтому </w:t>
      </w:r>
      <w:r w:rsidR="005F28F4" w:rsidRPr="00C65634">
        <w:rPr>
          <w:rFonts w:ascii="Calibri" w:hAnsi="Calibri" w:cs="Calibri"/>
          <w:lang w:val="ru-RU"/>
        </w:rPr>
        <w:t>тщательное</w:t>
      </w:r>
      <w:r w:rsidR="00BF6D77" w:rsidRPr="00C65634">
        <w:rPr>
          <w:rFonts w:ascii="Calibri" w:hAnsi="Calibri" w:cs="Calibri"/>
          <w:lang w:val="ru-RU"/>
        </w:rPr>
        <w:t xml:space="preserve"> обследование при первом подозрении на заболевание станет важным условием сохранени</w:t>
      </w:r>
      <w:r w:rsidR="005F28F4" w:rsidRPr="00C65634">
        <w:rPr>
          <w:rFonts w:ascii="Calibri" w:hAnsi="Calibri" w:cs="Calibri"/>
          <w:lang w:val="ru-RU"/>
        </w:rPr>
        <w:t>я здоровья</w:t>
      </w:r>
      <w:r w:rsidR="00BF6D77" w:rsidRPr="00C65634">
        <w:rPr>
          <w:rFonts w:ascii="Calibri" w:hAnsi="Calibri" w:cs="Calibri"/>
          <w:lang w:val="ru-RU"/>
        </w:rPr>
        <w:t>.</w:t>
      </w:r>
    </w:p>
    <w:p w:rsidR="00BF6D77" w:rsidRDefault="007E399C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Источники п</w:t>
      </w:r>
      <w:r w:rsidR="00BF6D77">
        <w:rPr>
          <w:rFonts w:ascii="Calibri" w:hAnsi="Calibri" w:cs="Calibri"/>
          <w:lang w:val="ru-RU"/>
        </w:rPr>
        <w:t>атогенез</w:t>
      </w:r>
      <w:r>
        <w:rPr>
          <w:rFonts w:ascii="Calibri" w:hAnsi="Calibri" w:cs="Calibri"/>
          <w:lang w:val="ru-RU"/>
        </w:rPr>
        <w:t>а и</w:t>
      </w:r>
      <w:r w:rsidR="00BF6D77">
        <w:rPr>
          <w:rFonts w:ascii="Calibri" w:hAnsi="Calibri" w:cs="Calibri"/>
          <w:lang w:val="ru-RU"/>
        </w:rPr>
        <w:t xml:space="preserve"> виды опухолей</w:t>
      </w:r>
    </w:p>
    <w:p w:rsidR="007F7603" w:rsidRDefault="005A747D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 зависимости от темпа роста, способности проникать в соседние органы и других факторов,  опухоли </w:t>
      </w:r>
      <w:r w:rsidR="007F7603">
        <w:rPr>
          <w:rFonts w:ascii="Calibri" w:hAnsi="Calibri" w:cs="Calibri"/>
          <w:lang w:val="ru-RU"/>
        </w:rPr>
        <w:t xml:space="preserve">мочевого пузыря </w:t>
      </w:r>
      <w:r>
        <w:rPr>
          <w:rFonts w:ascii="Calibri" w:hAnsi="Calibri" w:cs="Calibri"/>
          <w:lang w:val="ru-RU"/>
        </w:rPr>
        <w:t xml:space="preserve">делятся на два вида: доброкачественные и злокачественные. К первой группе относится </w:t>
      </w:r>
      <w:proofErr w:type="spellStart"/>
      <w:r>
        <w:rPr>
          <w:rFonts w:ascii="Calibri" w:hAnsi="Calibri" w:cs="Calibri"/>
          <w:lang w:val="ru-RU"/>
        </w:rPr>
        <w:t>папиллом</w:t>
      </w:r>
      <w:r w:rsidR="00C1430D">
        <w:rPr>
          <w:rFonts w:ascii="Calibri" w:hAnsi="Calibri" w:cs="Calibri"/>
          <w:lang w:val="ru-RU"/>
        </w:rPr>
        <w:t>ом</w:t>
      </w:r>
      <w:r>
        <w:rPr>
          <w:rFonts w:ascii="Calibri" w:hAnsi="Calibri" w:cs="Calibri"/>
          <w:lang w:val="ru-RU"/>
        </w:rPr>
        <w:t>а</w:t>
      </w:r>
      <w:proofErr w:type="spellEnd"/>
      <w:r w:rsidR="00C1430D">
        <w:rPr>
          <w:rFonts w:ascii="Calibri" w:hAnsi="Calibri" w:cs="Calibri"/>
          <w:lang w:val="ru-RU"/>
        </w:rPr>
        <w:t xml:space="preserve">, эндометриоз, аденома, </w:t>
      </w:r>
      <w:proofErr w:type="spellStart"/>
      <w:r w:rsidR="00C1430D">
        <w:rPr>
          <w:rFonts w:ascii="Calibri" w:hAnsi="Calibri" w:cs="Calibri"/>
          <w:lang w:val="ru-RU"/>
        </w:rPr>
        <w:t>феохромоцитома</w:t>
      </w:r>
      <w:proofErr w:type="spellEnd"/>
      <w:r>
        <w:rPr>
          <w:rFonts w:ascii="Calibri" w:hAnsi="Calibri" w:cs="Calibri"/>
          <w:lang w:val="ru-RU"/>
        </w:rPr>
        <w:t xml:space="preserve">. </w:t>
      </w:r>
      <w:r w:rsidR="00C1430D">
        <w:rPr>
          <w:rFonts w:ascii="Calibri" w:hAnsi="Calibri" w:cs="Calibri"/>
          <w:lang w:val="ru-RU"/>
        </w:rPr>
        <w:t xml:space="preserve">Папиллома </w:t>
      </w:r>
      <w:r>
        <w:rPr>
          <w:rFonts w:ascii="Calibri" w:hAnsi="Calibri" w:cs="Calibri"/>
          <w:lang w:val="ru-RU"/>
        </w:rPr>
        <w:t xml:space="preserve"> состоит из одного или нескольких новообразований, которые имеют характерн</w:t>
      </w:r>
      <w:r w:rsidR="007F7603">
        <w:rPr>
          <w:rFonts w:ascii="Calibri" w:hAnsi="Calibri" w:cs="Calibri"/>
          <w:lang w:val="ru-RU"/>
        </w:rPr>
        <w:t xml:space="preserve">ую ножку. Их часто покрывает ворса. </w:t>
      </w:r>
      <w:r>
        <w:rPr>
          <w:rFonts w:ascii="Calibri" w:hAnsi="Calibri" w:cs="Calibri"/>
          <w:lang w:val="ru-RU"/>
        </w:rPr>
        <w:t xml:space="preserve"> </w:t>
      </w:r>
      <w:r w:rsidR="007F7603">
        <w:rPr>
          <w:rFonts w:ascii="Calibri" w:hAnsi="Calibri" w:cs="Calibri"/>
          <w:lang w:val="ru-RU"/>
        </w:rPr>
        <w:t>Злокачественные нарушения встречаются у трети пациентов мужчин</w:t>
      </w:r>
      <w:r w:rsidR="007E399C">
        <w:rPr>
          <w:rFonts w:ascii="Calibri" w:hAnsi="Calibri" w:cs="Calibri"/>
          <w:lang w:val="ru-RU"/>
        </w:rPr>
        <w:t>,</w:t>
      </w:r>
      <w:r w:rsidR="007F7603">
        <w:rPr>
          <w:rFonts w:ascii="Calibri" w:hAnsi="Calibri" w:cs="Calibri"/>
          <w:lang w:val="ru-RU"/>
        </w:rPr>
        <w:t xml:space="preserve"> и причин</w:t>
      </w:r>
      <w:r w:rsidR="00F43CB8">
        <w:rPr>
          <w:rFonts w:ascii="Calibri" w:hAnsi="Calibri" w:cs="Calibri"/>
          <w:lang w:val="ru-RU"/>
        </w:rPr>
        <w:t>ы их появления, как полагают,</w:t>
      </w:r>
      <w:r w:rsidR="007F7603">
        <w:rPr>
          <w:rFonts w:ascii="Calibri" w:hAnsi="Calibri" w:cs="Calibri"/>
          <w:lang w:val="ru-RU"/>
        </w:rPr>
        <w:t xml:space="preserve"> заключа</w:t>
      </w:r>
      <w:r w:rsidR="00F43CB8">
        <w:rPr>
          <w:rFonts w:ascii="Calibri" w:hAnsi="Calibri" w:cs="Calibri"/>
          <w:lang w:val="ru-RU"/>
        </w:rPr>
        <w:t>ю</w:t>
      </w:r>
      <w:r w:rsidR="007F7603">
        <w:rPr>
          <w:rFonts w:ascii="Calibri" w:hAnsi="Calibri" w:cs="Calibri"/>
          <w:lang w:val="ru-RU"/>
        </w:rPr>
        <w:t xml:space="preserve">тся в застойных явлениях. </w:t>
      </w:r>
    </w:p>
    <w:p w:rsidR="00BF6D77" w:rsidRDefault="000B5D6F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Подавляющее число случаев развития воспалительного процесса мочеполовой сферы начинается с нарушений функциональности слизистой поверхности мочевого пузыря. Патологическое преобразование </w:t>
      </w:r>
      <w:r w:rsidR="00817FDE">
        <w:rPr>
          <w:rFonts w:ascii="Calibri" w:hAnsi="Calibri" w:cs="Calibri"/>
          <w:lang w:val="ru-RU"/>
        </w:rPr>
        <w:t xml:space="preserve">эпителиальной ткани </w:t>
      </w:r>
      <w:r w:rsidR="00F43CB8">
        <w:rPr>
          <w:rFonts w:ascii="Calibri" w:hAnsi="Calibri" w:cs="Calibri"/>
          <w:lang w:val="ru-RU"/>
        </w:rPr>
        <w:t>формируется</w:t>
      </w:r>
      <w:r>
        <w:rPr>
          <w:rFonts w:ascii="Calibri" w:hAnsi="Calibri" w:cs="Calibri"/>
          <w:lang w:val="ru-RU"/>
        </w:rPr>
        <w:t xml:space="preserve"> </w:t>
      </w:r>
      <w:r w:rsidR="00817FDE">
        <w:rPr>
          <w:rFonts w:ascii="Calibri" w:hAnsi="Calibri" w:cs="Calibri"/>
          <w:lang w:val="ru-RU"/>
        </w:rPr>
        <w:t>на локальном участке</w:t>
      </w:r>
      <w:r w:rsidR="007F7603">
        <w:rPr>
          <w:rFonts w:ascii="Calibri" w:hAnsi="Calibri" w:cs="Calibri"/>
          <w:lang w:val="ru-RU"/>
        </w:rPr>
        <w:t xml:space="preserve">. На первых порах папиллома может не увеличиваться в размерах, но если её не удалить, то существует риск преобразования в </w:t>
      </w:r>
      <w:r w:rsidR="007E399C">
        <w:rPr>
          <w:rFonts w:ascii="Calibri" w:hAnsi="Calibri" w:cs="Calibri"/>
          <w:lang w:val="ru-RU"/>
        </w:rPr>
        <w:t xml:space="preserve">онкологию. Раковые клетки не ограничиваются полостью мочевого пузыря, а через лимфатическую систему и кровообращение распространяются по всему организму.  </w:t>
      </w:r>
    </w:p>
    <w:p w:rsidR="00D06391" w:rsidRDefault="00F43CB8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Механизм </w:t>
      </w:r>
      <w:r w:rsidR="00D06391">
        <w:rPr>
          <w:rFonts w:ascii="Calibri" w:hAnsi="Calibri" w:cs="Calibri"/>
          <w:lang w:val="ru-RU"/>
        </w:rPr>
        <w:t xml:space="preserve"> образован</w:t>
      </w:r>
      <w:r>
        <w:rPr>
          <w:rFonts w:ascii="Calibri" w:hAnsi="Calibri" w:cs="Calibri"/>
          <w:lang w:val="ru-RU"/>
        </w:rPr>
        <w:t>ия опухолей до сих пор непонятен</w:t>
      </w:r>
      <w:r w:rsidR="00D06391">
        <w:rPr>
          <w:rFonts w:ascii="Calibri" w:hAnsi="Calibri" w:cs="Calibri"/>
          <w:lang w:val="ru-RU"/>
        </w:rPr>
        <w:t xml:space="preserve">, но определены главные риски, которые провоцируют развитие </w:t>
      </w:r>
      <w:r>
        <w:rPr>
          <w:rFonts w:ascii="Calibri" w:hAnsi="Calibri" w:cs="Calibri"/>
          <w:lang w:val="ru-RU"/>
        </w:rPr>
        <w:t>недуга</w:t>
      </w:r>
      <w:r w:rsidR="00D06391">
        <w:rPr>
          <w:rFonts w:ascii="Calibri" w:hAnsi="Calibri" w:cs="Calibri"/>
          <w:lang w:val="ru-RU"/>
        </w:rPr>
        <w:t>. К ним относятся:</w:t>
      </w:r>
    </w:p>
    <w:p w:rsidR="00D06391" w:rsidRDefault="00D06391" w:rsidP="00D06391">
      <w:pPr>
        <w:pStyle w:val="a7"/>
        <w:numPr>
          <w:ilvl w:val="0"/>
          <w:numId w:val="12"/>
        </w:numPr>
        <w:rPr>
          <w:rFonts w:ascii="Calibri" w:hAnsi="Calibri" w:cs="Calibri"/>
          <w:lang w:val="ru-RU"/>
        </w:rPr>
      </w:pPr>
      <w:r w:rsidRPr="00D06391">
        <w:rPr>
          <w:rFonts w:ascii="Calibri" w:hAnsi="Calibri" w:cs="Calibri"/>
          <w:lang w:val="ru-RU"/>
        </w:rPr>
        <w:t>курение</w:t>
      </w:r>
      <w:r>
        <w:rPr>
          <w:rFonts w:ascii="Calibri" w:hAnsi="Calibri" w:cs="Calibri"/>
          <w:lang w:val="ru-RU"/>
        </w:rPr>
        <w:t>;</w:t>
      </w:r>
    </w:p>
    <w:p w:rsidR="00D06391" w:rsidRDefault="00D06391" w:rsidP="00D06391">
      <w:pPr>
        <w:pStyle w:val="a7"/>
        <w:numPr>
          <w:ilvl w:val="0"/>
          <w:numId w:val="12"/>
        </w:numPr>
        <w:rPr>
          <w:rFonts w:ascii="Calibri" w:hAnsi="Calibri" w:cs="Calibri"/>
          <w:lang w:val="ru-RU"/>
        </w:rPr>
      </w:pPr>
      <w:r w:rsidRPr="00D06391">
        <w:rPr>
          <w:rFonts w:ascii="Calibri" w:hAnsi="Calibri" w:cs="Calibri"/>
          <w:lang w:val="ru-RU"/>
        </w:rPr>
        <w:t>хлорированная питьевая вода</w:t>
      </w:r>
      <w:r>
        <w:rPr>
          <w:rFonts w:ascii="Calibri" w:hAnsi="Calibri" w:cs="Calibri"/>
          <w:lang w:val="ru-RU"/>
        </w:rPr>
        <w:t>;</w:t>
      </w:r>
    </w:p>
    <w:p w:rsidR="00D06391" w:rsidRDefault="00D06391" w:rsidP="00D06391">
      <w:pPr>
        <w:pStyle w:val="a7"/>
        <w:numPr>
          <w:ilvl w:val="0"/>
          <w:numId w:val="12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трудовая деятельность, где присутствуют опасные компоненты, например, амины;</w:t>
      </w:r>
    </w:p>
    <w:p w:rsidR="00D06391" w:rsidRDefault="00D06391" w:rsidP="00D06391">
      <w:pPr>
        <w:pStyle w:val="a7"/>
        <w:numPr>
          <w:ilvl w:val="0"/>
          <w:numId w:val="12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радиоактивное облучение;</w:t>
      </w:r>
    </w:p>
    <w:p w:rsidR="00D06391" w:rsidRPr="00D06391" w:rsidRDefault="00D06391" w:rsidP="00D06391">
      <w:pPr>
        <w:pStyle w:val="a7"/>
        <w:numPr>
          <w:ilvl w:val="0"/>
          <w:numId w:val="12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сопутствующие заболевания – гиперплазия предстательной железы у мужчин или цистит у женщин.</w:t>
      </w:r>
    </w:p>
    <w:p w:rsidR="00BF6D77" w:rsidRDefault="00D06391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Все данные причины повышают вероятность образования опухолей мочевого мешка в разы, а некоторые, как курен</w:t>
      </w:r>
      <w:r w:rsidR="00C4375C">
        <w:rPr>
          <w:rFonts w:ascii="Calibri" w:hAnsi="Calibri" w:cs="Calibri"/>
          <w:lang w:val="ru-RU"/>
        </w:rPr>
        <w:t>ие или работа в типографиях, в химической, газовой промышленности – в десятки раз</w:t>
      </w:r>
      <w:r w:rsidR="005F28F4">
        <w:rPr>
          <w:rFonts w:ascii="Calibri" w:hAnsi="Calibri" w:cs="Calibri"/>
          <w:lang w:val="ru-RU"/>
        </w:rPr>
        <w:t>. Подобной реактивностью обладае</w:t>
      </w:r>
      <w:r w:rsidR="00C4375C">
        <w:rPr>
          <w:rFonts w:ascii="Calibri" w:hAnsi="Calibri" w:cs="Calibri"/>
          <w:lang w:val="ru-RU"/>
        </w:rPr>
        <w:t>т и перенесённая лучевая или химиотерапия. По классификации ВОЗ существует 7 типов опухолей мочевого пузыря:</w:t>
      </w:r>
    </w:p>
    <w:p w:rsidR="00C4375C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</w:t>
      </w:r>
      <w:r w:rsidR="00C4375C">
        <w:rPr>
          <w:rFonts w:ascii="Calibri" w:hAnsi="Calibri" w:cs="Calibri"/>
          <w:lang w:val="ru-RU"/>
        </w:rPr>
        <w:t>е</w:t>
      </w:r>
      <w:r>
        <w:rPr>
          <w:rFonts w:ascii="Calibri" w:hAnsi="Calibri" w:cs="Calibri"/>
          <w:lang w:val="ru-RU"/>
        </w:rPr>
        <w:t xml:space="preserve"> эпителиальная.</w:t>
      </w:r>
    </w:p>
    <w:p w:rsidR="00C1430D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Эпителиальная.</w:t>
      </w:r>
    </w:p>
    <w:p w:rsidR="00C1430D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Смешанная.</w:t>
      </w:r>
    </w:p>
    <w:p w:rsidR="00C1430D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Опухолевые нарушения.</w:t>
      </w:r>
    </w:p>
    <w:p w:rsidR="00C1430D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Неопухолевые изменения слизистой.</w:t>
      </w:r>
    </w:p>
    <w:p w:rsidR="00C1430D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Метастатические и вторичные.</w:t>
      </w:r>
    </w:p>
    <w:p w:rsidR="00C1430D" w:rsidRDefault="00C1430D" w:rsidP="00C4375C">
      <w:pPr>
        <w:pStyle w:val="a7"/>
        <w:numPr>
          <w:ilvl w:val="0"/>
          <w:numId w:val="1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Неопределённые.</w:t>
      </w:r>
    </w:p>
    <w:p w:rsidR="00456301" w:rsidRDefault="00456301" w:rsidP="00456301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Возраст, когда у чело</w:t>
      </w:r>
      <w:r w:rsidR="00DF5CAA">
        <w:rPr>
          <w:rFonts w:ascii="Calibri" w:hAnsi="Calibri" w:cs="Calibri"/>
          <w:lang w:val="ru-RU"/>
        </w:rPr>
        <w:t>века может развиться хроническая опухоль мочевого органа</w:t>
      </w:r>
      <w:r w:rsidR="000435EA">
        <w:rPr>
          <w:rFonts w:ascii="Calibri" w:hAnsi="Calibri" w:cs="Calibri"/>
          <w:lang w:val="ru-RU"/>
        </w:rPr>
        <w:t>,</w:t>
      </w:r>
      <w:r>
        <w:rPr>
          <w:rFonts w:ascii="Calibri" w:hAnsi="Calibri" w:cs="Calibri"/>
          <w:lang w:val="ru-RU"/>
        </w:rPr>
        <w:t xml:space="preserve"> соответствует 40-60 годам. </w:t>
      </w:r>
    </w:p>
    <w:p w:rsidR="00456301" w:rsidRDefault="00456301" w:rsidP="00C1430D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Критерии и стадии патологии</w:t>
      </w:r>
    </w:p>
    <w:p w:rsidR="00456301" w:rsidRDefault="00456301" w:rsidP="00C1430D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Папиллома </w:t>
      </w:r>
      <w:r w:rsidR="00DF5CAA">
        <w:rPr>
          <w:rFonts w:ascii="Calibri" w:hAnsi="Calibri" w:cs="Calibri"/>
          <w:lang w:val="ru-RU"/>
        </w:rPr>
        <w:t xml:space="preserve">в </w:t>
      </w:r>
      <w:r>
        <w:rPr>
          <w:rFonts w:ascii="Calibri" w:hAnsi="Calibri" w:cs="Calibri"/>
          <w:lang w:val="ru-RU"/>
        </w:rPr>
        <w:t>мочево</w:t>
      </w:r>
      <w:r w:rsidR="00DF5CAA">
        <w:rPr>
          <w:rFonts w:ascii="Calibri" w:hAnsi="Calibri" w:cs="Calibri"/>
          <w:lang w:val="ru-RU"/>
        </w:rPr>
        <w:t>м</w:t>
      </w:r>
      <w:r>
        <w:rPr>
          <w:rFonts w:ascii="Calibri" w:hAnsi="Calibri" w:cs="Calibri"/>
          <w:lang w:val="ru-RU"/>
        </w:rPr>
        <w:t xml:space="preserve"> пузыр</w:t>
      </w:r>
      <w:r w:rsidR="00DF5CAA">
        <w:rPr>
          <w:rFonts w:ascii="Calibri" w:hAnsi="Calibri" w:cs="Calibri"/>
          <w:lang w:val="ru-RU"/>
        </w:rPr>
        <w:t>е</w:t>
      </w:r>
      <w:r>
        <w:rPr>
          <w:rFonts w:ascii="Calibri" w:hAnsi="Calibri" w:cs="Calibri"/>
          <w:lang w:val="ru-RU"/>
        </w:rPr>
        <w:t xml:space="preserve"> в основном не подаёт никаких признаков своего присутствия, пока её случайно не обнаружат с помощью УЗ</w:t>
      </w:r>
      <w:r w:rsidR="005F28F4">
        <w:rPr>
          <w:rFonts w:ascii="Calibri" w:hAnsi="Calibri" w:cs="Calibri"/>
          <w:lang w:val="ru-RU"/>
        </w:rPr>
        <w:t>И. На начальном этапе воспаления</w:t>
      </w:r>
      <w:r>
        <w:rPr>
          <w:rFonts w:ascii="Calibri" w:hAnsi="Calibri" w:cs="Calibri"/>
          <w:lang w:val="ru-RU"/>
        </w:rPr>
        <w:t xml:space="preserve"> </w:t>
      </w:r>
      <w:r w:rsidR="000435EA">
        <w:rPr>
          <w:rFonts w:ascii="Calibri" w:hAnsi="Calibri" w:cs="Calibri"/>
          <w:lang w:val="ru-RU"/>
        </w:rPr>
        <w:t>появляются незначительные болевые ощущения. Со временем они начинают беспокоить постоянно, даже в состоянии покоя. Симптомы злокачественной онкологии выражены в частых, но ложных позывах к мочевыделению, чувстве не</w:t>
      </w:r>
      <w:r w:rsidR="005F28F4">
        <w:rPr>
          <w:rFonts w:ascii="Calibri" w:hAnsi="Calibri" w:cs="Calibri"/>
          <w:lang w:val="ru-RU"/>
        </w:rPr>
        <w:t xml:space="preserve"> полного опорожнения, недержании</w:t>
      </w:r>
      <w:r w:rsidR="000435EA">
        <w:rPr>
          <w:rFonts w:ascii="Calibri" w:hAnsi="Calibri" w:cs="Calibri"/>
          <w:lang w:val="ru-RU"/>
        </w:rPr>
        <w:t xml:space="preserve"> урины. </w:t>
      </w:r>
      <w:r w:rsidR="00871AF9">
        <w:rPr>
          <w:rFonts w:ascii="Calibri" w:hAnsi="Calibri" w:cs="Calibri"/>
          <w:lang w:val="ru-RU"/>
        </w:rPr>
        <w:t xml:space="preserve">Специфические </w:t>
      </w:r>
      <w:r w:rsidR="00AF23F4">
        <w:rPr>
          <w:rFonts w:ascii="Calibri" w:hAnsi="Calibri" w:cs="Calibri"/>
          <w:lang w:val="ru-RU"/>
        </w:rPr>
        <w:t>черты</w:t>
      </w:r>
      <w:r w:rsidR="00871AF9">
        <w:rPr>
          <w:rFonts w:ascii="Calibri" w:hAnsi="Calibri" w:cs="Calibri"/>
          <w:lang w:val="ru-RU"/>
        </w:rPr>
        <w:t xml:space="preserve"> опухоли мочевого пузыря </w:t>
      </w:r>
      <w:r w:rsidR="00AF23F4">
        <w:rPr>
          <w:rFonts w:ascii="Calibri" w:hAnsi="Calibri" w:cs="Calibri"/>
          <w:lang w:val="ru-RU"/>
        </w:rPr>
        <w:t>проявляются</w:t>
      </w:r>
      <w:r w:rsidR="00871AF9">
        <w:rPr>
          <w:rFonts w:ascii="Calibri" w:hAnsi="Calibri" w:cs="Calibri"/>
          <w:lang w:val="ru-RU"/>
        </w:rPr>
        <w:t xml:space="preserve"> только при запущенных формах. Главный признак – это </w:t>
      </w:r>
      <w:r w:rsidR="000D0CC1">
        <w:rPr>
          <w:rFonts w:ascii="Calibri" w:hAnsi="Calibri" w:cs="Calibri"/>
          <w:lang w:val="ru-RU"/>
        </w:rPr>
        <w:t>выделение мочи с кровотечением</w:t>
      </w:r>
      <w:r w:rsidR="00871AF9">
        <w:rPr>
          <w:rFonts w:ascii="Calibri" w:hAnsi="Calibri" w:cs="Calibri"/>
          <w:lang w:val="ru-RU"/>
        </w:rPr>
        <w:t>.</w:t>
      </w:r>
      <w:r w:rsidR="000D0CC1">
        <w:rPr>
          <w:rFonts w:ascii="Calibri" w:hAnsi="Calibri" w:cs="Calibri"/>
          <w:lang w:val="ru-RU"/>
        </w:rPr>
        <w:t xml:space="preserve"> </w:t>
      </w:r>
      <w:r w:rsidR="00871AF9">
        <w:rPr>
          <w:rFonts w:ascii="Calibri" w:hAnsi="Calibri" w:cs="Calibri"/>
          <w:lang w:val="ru-RU"/>
        </w:rPr>
        <w:t xml:space="preserve">Но </w:t>
      </w:r>
      <w:r w:rsidR="00AF23F4">
        <w:rPr>
          <w:rFonts w:ascii="Calibri" w:hAnsi="Calibri" w:cs="Calibri"/>
          <w:lang w:val="ru-RU"/>
        </w:rPr>
        <w:t xml:space="preserve">иногда </w:t>
      </w:r>
      <w:r w:rsidR="000D0CC1">
        <w:rPr>
          <w:rFonts w:ascii="Calibri" w:hAnsi="Calibri" w:cs="Calibri"/>
          <w:lang w:val="ru-RU"/>
        </w:rPr>
        <w:t>кровь</w:t>
      </w:r>
      <w:r w:rsidR="00AF23F4">
        <w:rPr>
          <w:rFonts w:ascii="Calibri" w:hAnsi="Calibri" w:cs="Calibri"/>
          <w:lang w:val="ru-RU"/>
        </w:rPr>
        <w:t xml:space="preserve"> </w:t>
      </w:r>
      <w:r w:rsidR="00871AF9">
        <w:rPr>
          <w:rFonts w:ascii="Calibri" w:hAnsi="Calibri" w:cs="Calibri"/>
          <w:lang w:val="ru-RU"/>
        </w:rPr>
        <w:t xml:space="preserve">присутствует в таком незначительном количестве, что её </w:t>
      </w:r>
      <w:r w:rsidR="000435EA">
        <w:rPr>
          <w:rFonts w:ascii="Calibri" w:hAnsi="Calibri" w:cs="Calibri"/>
          <w:lang w:val="ru-RU"/>
        </w:rPr>
        <w:t xml:space="preserve">можно обнаружить только с помощью лабораторного обследования. </w:t>
      </w:r>
      <w:r w:rsidR="00871AF9">
        <w:rPr>
          <w:rFonts w:ascii="Calibri" w:hAnsi="Calibri" w:cs="Calibri"/>
          <w:lang w:val="ru-RU"/>
        </w:rPr>
        <w:t>Приметой  для визуального определения наличия частичек кровяной плазмы  является  ржавый оттенок жидкости.</w:t>
      </w:r>
      <w:r w:rsidR="00AF23F4">
        <w:rPr>
          <w:rFonts w:ascii="Calibri" w:hAnsi="Calibri" w:cs="Calibri"/>
          <w:lang w:val="ru-RU"/>
        </w:rPr>
        <w:t xml:space="preserve"> Дальнейшее отсутствие лечения приводит к разрастанию боли в область паха с явлениями острого цистита.</w:t>
      </w:r>
    </w:p>
    <w:p w:rsidR="00C1430D" w:rsidRDefault="00C1430D" w:rsidP="0060146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Врачи рассматривают</w:t>
      </w:r>
      <w:r w:rsidR="00601464">
        <w:rPr>
          <w:rFonts w:ascii="Calibri" w:hAnsi="Calibri" w:cs="Calibri"/>
          <w:lang w:val="ru-RU"/>
        </w:rPr>
        <w:t xml:space="preserve"> три стадии заболевания раком:</w:t>
      </w:r>
    </w:p>
    <w:p w:rsidR="00601464" w:rsidRDefault="00601464" w:rsidP="00601464">
      <w:pPr>
        <w:pStyle w:val="a7"/>
        <w:numPr>
          <w:ilvl w:val="0"/>
          <w:numId w:val="14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поверхностный;</w:t>
      </w:r>
    </w:p>
    <w:p w:rsidR="00601464" w:rsidRDefault="00601464" w:rsidP="00601464">
      <w:pPr>
        <w:pStyle w:val="a7"/>
        <w:numPr>
          <w:ilvl w:val="0"/>
          <w:numId w:val="14"/>
        </w:numPr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инвазивный</w:t>
      </w:r>
      <w:proofErr w:type="spellEnd"/>
      <w:r>
        <w:rPr>
          <w:rFonts w:ascii="Calibri" w:hAnsi="Calibri" w:cs="Calibri"/>
          <w:lang w:val="ru-RU"/>
        </w:rPr>
        <w:t>;</w:t>
      </w:r>
    </w:p>
    <w:p w:rsidR="00601464" w:rsidRDefault="00601464" w:rsidP="00601464">
      <w:pPr>
        <w:pStyle w:val="a7"/>
        <w:numPr>
          <w:ilvl w:val="0"/>
          <w:numId w:val="14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генерализированный.</w:t>
      </w:r>
    </w:p>
    <w:p w:rsidR="00601464" w:rsidRDefault="00A5589F" w:rsidP="0060146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 xml:space="preserve">Очаг воспаления и образования опухоли слой за слоем поражает орган. Вначале он появляется на питуитарной поверхности, непосредственно соприкасающейся с уриной. Далее переходит на фиброзную пластину, пронизанную множеством кровеносных капилляров и нервных рецепторов. Третий слой – </w:t>
      </w:r>
      <w:proofErr w:type="spellStart"/>
      <w:r>
        <w:rPr>
          <w:rFonts w:ascii="Calibri" w:hAnsi="Calibri" w:cs="Calibri"/>
          <w:lang w:val="ru-RU"/>
        </w:rPr>
        <w:t>детрузор</w:t>
      </w:r>
      <w:proofErr w:type="spellEnd"/>
      <w:r>
        <w:rPr>
          <w:rFonts w:ascii="Calibri" w:hAnsi="Calibri" w:cs="Calibri"/>
          <w:lang w:val="ru-RU"/>
        </w:rPr>
        <w:t xml:space="preserve"> </w:t>
      </w:r>
      <w:r w:rsidR="00415370">
        <w:rPr>
          <w:rFonts w:ascii="Calibri" w:hAnsi="Calibri" w:cs="Calibri"/>
          <w:lang w:val="ru-RU"/>
        </w:rPr>
        <w:t xml:space="preserve">представляет собой мышечную ткань, сгоняющую мочу в полость пузыря. Если опухоль проникла в </w:t>
      </w:r>
      <w:proofErr w:type="spellStart"/>
      <w:r w:rsidR="00415370">
        <w:rPr>
          <w:rFonts w:ascii="Calibri" w:hAnsi="Calibri" w:cs="Calibri"/>
          <w:lang w:val="ru-RU"/>
        </w:rPr>
        <w:t>детрузор</w:t>
      </w:r>
      <w:proofErr w:type="spellEnd"/>
      <w:r w:rsidR="00E13314">
        <w:rPr>
          <w:rFonts w:ascii="Calibri" w:hAnsi="Calibri" w:cs="Calibri"/>
          <w:lang w:val="ru-RU"/>
        </w:rPr>
        <w:t>,</w:t>
      </w:r>
      <w:r w:rsidR="00415370">
        <w:rPr>
          <w:rFonts w:ascii="Calibri" w:hAnsi="Calibri" w:cs="Calibri"/>
          <w:lang w:val="ru-RU"/>
        </w:rPr>
        <w:t xml:space="preserve"> назначается операция.</w:t>
      </w:r>
      <w:r w:rsidR="00E13314">
        <w:rPr>
          <w:rFonts w:ascii="Calibri" w:hAnsi="Calibri" w:cs="Calibri"/>
          <w:lang w:val="ru-RU"/>
        </w:rPr>
        <w:t xml:space="preserve"> Наружная область мочевого пузыря представлена </w:t>
      </w:r>
      <w:proofErr w:type="spellStart"/>
      <w:r w:rsidR="00E13314">
        <w:rPr>
          <w:rFonts w:ascii="Calibri" w:hAnsi="Calibri" w:cs="Calibri"/>
          <w:lang w:val="ru-RU"/>
        </w:rPr>
        <w:t>адвентицией</w:t>
      </w:r>
      <w:proofErr w:type="spellEnd"/>
      <w:r w:rsidR="00E13314">
        <w:rPr>
          <w:rFonts w:ascii="Calibri" w:hAnsi="Calibri" w:cs="Calibri"/>
          <w:lang w:val="ru-RU"/>
        </w:rPr>
        <w:t xml:space="preserve"> и брюшиной. Метастазирование в этот слой требует полного исследования тканей.</w:t>
      </w:r>
    </w:p>
    <w:p w:rsidR="00E13314" w:rsidRDefault="00DF5CAA" w:rsidP="0060146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Установка диагноза и т</w:t>
      </w:r>
      <w:r w:rsidR="00E13314">
        <w:rPr>
          <w:rFonts w:ascii="Calibri" w:hAnsi="Calibri" w:cs="Calibri"/>
          <w:lang w:val="ru-RU"/>
        </w:rPr>
        <w:t>ерапия поверхностного рака</w:t>
      </w:r>
    </w:p>
    <w:p w:rsidR="00CE559D" w:rsidRPr="00DF5CAA" w:rsidRDefault="007A088E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Диагностика опухоли заключается в проведении специальных биохимических тестов, взятии анализов мочи и </w:t>
      </w:r>
      <w:r w:rsidR="00281D4F">
        <w:rPr>
          <w:rFonts w:ascii="Calibri" w:hAnsi="Calibri" w:cs="Calibri"/>
          <w:lang w:val="ru-RU"/>
        </w:rPr>
        <w:t xml:space="preserve">крови. Показано УЗД мочевого пузыря и органов малого таза. Используя цистоскоп,  уточняют тип воспаления и его размеры. При необходимости назначают рентгенологическое просвечивание, компьютерную, магниторезонансную и внутривенную экскреторную томографию. </w:t>
      </w:r>
      <w:r w:rsidR="00CE559D">
        <w:rPr>
          <w:rFonts w:ascii="Calibri" w:hAnsi="Calibri" w:cs="Calibri"/>
          <w:lang w:val="ru-RU"/>
        </w:rPr>
        <w:t xml:space="preserve">Процедура </w:t>
      </w:r>
      <w:proofErr w:type="spellStart"/>
      <w:r w:rsidR="00CE559D">
        <w:rPr>
          <w:rFonts w:ascii="Calibri" w:hAnsi="Calibri" w:cs="Calibri"/>
          <w:lang w:val="ru-RU"/>
        </w:rPr>
        <w:t>остеосцинтиграфии</w:t>
      </w:r>
      <w:proofErr w:type="spellEnd"/>
      <w:r w:rsidR="00CE559D">
        <w:rPr>
          <w:rFonts w:ascii="Calibri" w:hAnsi="Calibri" w:cs="Calibri"/>
          <w:lang w:val="ru-RU"/>
        </w:rPr>
        <w:t xml:space="preserve"> необходима для определения быстро делящихся </w:t>
      </w:r>
      <w:r w:rsidR="00DF5CAA">
        <w:rPr>
          <w:rFonts w:ascii="Calibri" w:hAnsi="Calibri" w:cs="Calibri"/>
          <w:lang w:val="ru-RU"/>
        </w:rPr>
        <w:t>клеток в костях.</w:t>
      </w:r>
    </w:p>
    <w:p w:rsidR="00A23274" w:rsidRDefault="00E13314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Злокачественное </w:t>
      </w:r>
      <w:r w:rsidR="0069237A">
        <w:rPr>
          <w:rFonts w:ascii="Calibri" w:hAnsi="Calibri" w:cs="Calibri"/>
          <w:lang w:val="ru-RU"/>
        </w:rPr>
        <w:t xml:space="preserve">новообразование, локализованное в эпителиальном слое,  не приводит </w:t>
      </w:r>
      <w:r w:rsidR="005F28F4">
        <w:rPr>
          <w:rFonts w:ascii="Calibri" w:hAnsi="Calibri" w:cs="Calibri"/>
          <w:lang w:val="ru-RU"/>
        </w:rPr>
        <w:t>к</w:t>
      </w:r>
      <w:r w:rsidR="0069237A">
        <w:rPr>
          <w:rFonts w:ascii="Calibri" w:hAnsi="Calibri" w:cs="Calibri"/>
          <w:lang w:val="ru-RU"/>
        </w:rPr>
        <w:t xml:space="preserve"> дисфункции мышечной системы органа. Прогноз на лечение самый благоприятный. Главный вид терапевтического воздействия заключается в использовании </w:t>
      </w:r>
      <w:proofErr w:type="spellStart"/>
      <w:r w:rsidR="0069237A">
        <w:rPr>
          <w:rFonts w:ascii="Calibri" w:hAnsi="Calibri" w:cs="Calibri"/>
          <w:lang w:val="ru-RU"/>
        </w:rPr>
        <w:t>тран</w:t>
      </w:r>
      <w:r w:rsidR="00F43CB8">
        <w:rPr>
          <w:rFonts w:ascii="Calibri" w:hAnsi="Calibri" w:cs="Calibri"/>
          <w:lang w:val="ru-RU"/>
        </w:rPr>
        <w:t>с</w:t>
      </w:r>
      <w:r w:rsidR="0069237A">
        <w:rPr>
          <w:rFonts w:ascii="Calibri" w:hAnsi="Calibri" w:cs="Calibri"/>
          <w:lang w:val="ru-RU"/>
        </w:rPr>
        <w:t>уретральной</w:t>
      </w:r>
      <w:proofErr w:type="spellEnd"/>
      <w:r w:rsidR="0069237A">
        <w:rPr>
          <w:rFonts w:ascii="Calibri" w:hAnsi="Calibri" w:cs="Calibri"/>
          <w:lang w:val="ru-RU"/>
        </w:rPr>
        <w:t xml:space="preserve"> </w:t>
      </w:r>
      <w:proofErr w:type="spellStart"/>
      <w:r w:rsidR="0069237A">
        <w:rPr>
          <w:rFonts w:ascii="Calibri" w:hAnsi="Calibri" w:cs="Calibri"/>
          <w:lang w:val="ru-RU"/>
        </w:rPr>
        <w:t>электрорезекции</w:t>
      </w:r>
      <w:proofErr w:type="spellEnd"/>
      <w:r w:rsidR="0069237A">
        <w:rPr>
          <w:rFonts w:ascii="Calibri" w:hAnsi="Calibri" w:cs="Calibri"/>
          <w:lang w:val="ru-RU"/>
        </w:rPr>
        <w:t xml:space="preserve"> (ТУР) патологической поверхности полости. В процессе операции выполняется экстракция поражённой части мочевого пузыря и одновременно берётся для исследования материал ткани. После чего возможно установить вид и стадию патологии</w:t>
      </w:r>
      <w:r w:rsidR="005F28F4">
        <w:rPr>
          <w:rFonts w:ascii="Calibri" w:hAnsi="Calibri" w:cs="Calibri"/>
          <w:lang w:val="ru-RU"/>
        </w:rPr>
        <w:t>. П</w:t>
      </w:r>
      <w:r w:rsidR="000D0CC1">
        <w:rPr>
          <w:rFonts w:ascii="Calibri" w:hAnsi="Calibri" w:cs="Calibri"/>
          <w:lang w:val="ru-RU"/>
        </w:rPr>
        <w:t xml:space="preserve">овторение симптомов и частота рецидивов составляет значительный процент  - до половины всех случаев. Для </w:t>
      </w:r>
      <w:r w:rsidR="005F28F4">
        <w:rPr>
          <w:rFonts w:ascii="Calibri" w:hAnsi="Calibri" w:cs="Calibri"/>
          <w:lang w:val="ru-RU"/>
        </w:rPr>
        <w:t>их снижения</w:t>
      </w:r>
      <w:r w:rsidR="000D0CC1">
        <w:rPr>
          <w:rFonts w:ascii="Calibri" w:hAnsi="Calibri" w:cs="Calibri"/>
          <w:lang w:val="ru-RU"/>
        </w:rPr>
        <w:t xml:space="preserve"> проводят фотодинамическое диагностирование</w:t>
      </w:r>
      <w:r w:rsidR="00CE559D">
        <w:rPr>
          <w:rFonts w:ascii="Calibri" w:hAnsi="Calibri" w:cs="Calibri"/>
          <w:lang w:val="ru-RU"/>
        </w:rPr>
        <w:t xml:space="preserve"> с использованием лазерного оборудования, подсвечивающего специально введенное вещество</w:t>
      </w:r>
      <w:r w:rsidR="000D0CC1">
        <w:rPr>
          <w:rFonts w:ascii="Calibri" w:hAnsi="Calibri" w:cs="Calibri"/>
          <w:lang w:val="ru-RU"/>
        </w:rPr>
        <w:t xml:space="preserve">. </w:t>
      </w:r>
      <w:r w:rsidR="00984BD9">
        <w:rPr>
          <w:rFonts w:ascii="Calibri" w:hAnsi="Calibri" w:cs="Calibri"/>
          <w:lang w:val="ru-RU"/>
        </w:rPr>
        <w:t xml:space="preserve">Лечение осуществляется внедрением в середину мочевого органа мужчин неактивных туберкулёзных вакцин, медикаментов химиотерапии: </w:t>
      </w:r>
      <w:proofErr w:type="spellStart"/>
      <w:r w:rsidR="00984BD9">
        <w:rPr>
          <w:rFonts w:ascii="Calibri" w:hAnsi="Calibri" w:cs="Calibri"/>
          <w:lang w:val="ru-RU"/>
        </w:rPr>
        <w:t>доксорубицина</w:t>
      </w:r>
      <w:proofErr w:type="spellEnd"/>
      <w:r w:rsidR="00984BD9">
        <w:rPr>
          <w:rFonts w:ascii="Calibri" w:hAnsi="Calibri" w:cs="Calibri"/>
          <w:lang w:val="ru-RU"/>
        </w:rPr>
        <w:t xml:space="preserve">, </w:t>
      </w:r>
      <w:proofErr w:type="spellStart"/>
      <w:r w:rsidR="00984BD9">
        <w:rPr>
          <w:rFonts w:ascii="Calibri" w:hAnsi="Calibri" w:cs="Calibri"/>
          <w:lang w:val="ru-RU"/>
        </w:rPr>
        <w:t>митомицина</w:t>
      </w:r>
      <w:proofErr w:type="spellEnd"/>
      <w:r w:rsidR="00984BD9">
        <w:rPr>
          <w:rFonts w:ascii="Calibri" w:hAnsi="Calibri" w:cs="Calibri"/>
          <w:lang w:val="ru-RU"/>
        </w:rPr>
        <w:t xml:space="preserve"> и других. </w:t>
      </w:r>
    </w:p>
    <w:p w:rsidR="00984BD9" w:rsidRPr="00984BD9" w:rsidRDefault="00984BD9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Когда после всех процедур добиться положительного результата не удаётся, прибегают к </w:t>
      </w:r>
      <w:proofErr w:type="spellStart"/>
      <w:r>
        <w:rPr>
          <w:rFonts w:ascii="Calibri" w:hAnsi="Calibri" w:cs="Calibri"/>
          <w:lang w:val="ru-RU"/>
        </w:rPr>
        <w:t>цистэктомии</w:t>
      </w:r>
      <w:proofErr w:type="spellEnd"/>
      <w:r>
        <w:rPr>
          <w:rFonts w:ascii="Calibri" w:hAnsi="Calibri" w:cs="Calibri"/>
          <w:lang w:val="ru-RU"/>
        </w:rPr>
        <w:t xml:space="preserve"> – полному удалению мочевого пузыря. Новый орган фо</w:t>
      </w:r>
      <w:r w:rsidR="0001650C">
        <w:rPr>
          <w:rFonts w:ascii="Calibri" w:hAnsi="Calibri" w:cs="Calibri"/>
          <w:lang w:val="ru-RU"/>
        </w:rPr>
        <w:t xml:space="preserve">рмируют из здоровой ткани </w:t>
      </w:r>
      <w:r w:rsidR="00CE559D">
        <w:rPr>
          <w:rFonts w:ascii="Calibri" w:hAnsi="Calibri" w:cs="Calibri"/>
          <w:lang w:val="ru-RU"/>
        </w:rPr>
        <w:t xml:space="preserve">подвздошной или тонкой </w:t>
      </w:r>
      <w:r w:rsidR="0001650C">
        <w:rPr>
          <w:rFonts w:ascii="Calibri" w:hAnsi="Calibri" w:cs="Calibri"/>
          <w:lang w:val="ru-RU"/>
        </w:rPr>
        <w:t>кишки. Подобная манипуляция проводится на начальной стадии рака и</w:t>
      </w:r>
      <w:r>
        <w:rPr>
          <w:rFonts w:ascii="Calibri" w:hAnsi="Calibri" w:cs="Calibri"/>
          <w:lang w:val="ru-RU"/>
        </w:rPr>
        <w:t xml:space="preserve"> </w:t>
      </w:r>
      <w:r w:rsidR="0001650C">
        <w:rPr>
          <w:rFonts w:ascii="Calibri" w:hAnsi="Calibri" w:cs="Calibri"/>
          <w:lang w:val="ru-RU"/>
        </w:rPr>
        <w:t>выживаемость на протяжении 5 лет у таких пациентов составляла 80%.</w:t>
      </w:r>
    </w:p>
    <w:p w:rsidR="00A23274" w:rsidRDefault="0001650C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Устранение </w:t>
      </w:r>
      <w:proofErr w:type="spellStart"/>
      <w:r>
        <w:rPr>
          <w:rFonts w:ascii="Calibri" w:hAnsi="Calibri" w:cs="Calibri"/>
          <w:lang w:val="ru-RU"/>
        </w:rPr>
        <w:t>инвазивной</w:t>
      </w:r>
      <w:proofErr w:type="spellEnd"/>
      <w:r>
        <w:rPr>
          <w:rFonts w:ascii="Calibri" w:hAnsi="Calibri" w:cs="Calibri"/>
          <w:lang w:val="ru-RU"/>
        </w:rPr>
        <w:t xml:space="preserve"> </w:t>
      </w:r>
      <w:r w:rsidR="00966A2C">
        <w:rPr>
          <w:rFonts w:ascii="Calibri" w:hAnsi="Calibri" w:cs="Calibri"/>
          <w:lang w:val="ru-RU"/>
        </w:rPr>
        <w:t xml:space="preserve">и генерализированной </w:t>
      </w:r>
      <w:r>
        <w:rPr>
          <w:rFonts w:ascii="Calibri" w:hAnsi="Calibri" w:cs="Calibri"/>
          <w:lang w:val="ru-RU"/>
        </w:rPr>
        <w:t>стадии рака</w:t>
      </w:r>
    </w:p>
    <w:p w:rsidR="0001650C" w:rsidRPr="00A23274" w:rsidRDefault="005F28F4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 данном этапе</w:t>
      </w:r>
      <w:r w:rsidR="0001650C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патология</w:t>
      </w:r>
      <w:r w:rsidR="0001650C">
        <w:rPr>
          <w:rFonts w:ascii="Calibri" w:hAnsi="Calibri" w:cs="Calibri"/>
          <w:lang w:val="ru-RU"/>
        </w:rPr>
        <w:t xml:space="preserve"> </w:t>
      </w:r>
      <w:r w:rsidR="00DF5CAA">
        <w:rPr>
          <w:rFonts w:ascii="Calibri" w:hAnsi="Calibri" w:cs="Calibri"/>
          <w:lang w:val="ru-RU"/>
        </w:rPr>
        <w:t xml:space="preserve">у мужчин </w:t>
      </w:r>
      <w:r w:rsidR="0001650C">
        <w:rPr>
          <w:rFonts w:ascii="Calibri" w:hAnsi="Calibri" w:cs="Calibri"/>
          <w:lang w:val="ru-RU"/>
        </w:rPr>
        <w:t xml:space="preserve">характеризуется распространением метастазов на мышечный слой и </w:t>
      </w:r>
      <w:proofErr w:type="spellStart"/>
      <w:r w:rsidR="0001650C">
        <w:rPr>
          <w:rFonts w:ascii="Calibri" w:hAnsi="Calibri" w:cs="Calibri"/>
          <w:lang w:val="ru-RU"/>
        </w:rPr>
        <w:t>околопузырчатую</w:t>
      </w:r>
      <w:proofErr w:type="spellEnd"/>
      <w:r w:rsidR="0001650C">
        <w:rPr>
          <w:rFonts w:ascii="Calibri" w:hAnsi="Calibri" w:cs="Calibri"/>
          <w:lang w:val="ru-RU"/>
        </w:rPr>
        <w:t xml:space="preserve"> жировую ткань. В худшем случае – опухоль </w:t>
      </w:r>
      <w:r w:rsidR="009D303B">
        <w:rPr>
          <w:rFonts w:ascii="Calibri" w:hAnsi="Calibri" w:cs="Calibri"/>
          <w:lang w:val="ru-RU"/>
        </w:rPr>
        <w:t xml:space="preserve">переходит на ближайшие структуры и лимфатическую систему. Лечение заключается в проведении </w:t>
      </w:r>
      <w:proofErr w:type="gramStart"/>
      <w:r w:rsidR="009D303B">
        <w:rPr>
          <w:rFonts w:ascii="Calibri" w:hAnsi="Calibri" w:cs="Calibri"/>
          <w:lang w:val="ru-RU"/>
        </w:rPr>
        <w:t>радикальной</w:t>
      </w:r>
      <w:proofErr w:type="gramEnd"/>
      <w:r w:rsidR="009D303B">
        <w:rPr>
          <w:rFonts w:ascii="Calibri" w:hAnsi="Calibri" w:cs="Calibri"/>
          <w:lang w:val="ru-RU"/>
        </w:rPr>
        <w:t xml:space="preserve"> </w:t>
      </w:r>
      <w:proofErr w:type="spellStart"/>
      <w:r w:rsidR="009D303B">
        <w:rPr>
          <w:rFonts w:ascii="Calibri" w:hAnsi="Calibri" w:cs="Calibri"/>
          <w:lang w:val="ru-RU"/>
        </w:rPr>
        <w:t>цистоэктомии</w:t>
      </w:r>
      <w:proofErr w:type="spellEnd"/>
      <w:r w:rsidR="009D303B">
        <w:rPr>
          <w:rFonts w:ascii="Calibri" w:hAnsi="Calibri" w:cs="Calibri"/>
          <w:lang w:val="ru-RU"/>
        </w:rPr>
        <w:t xml:space="preserve">. Иногда выполняют </w:t>
      </w:r>
      <w:proofErr w:type="spellStart"/>
      <w:r w:rsidR="009D303B">
        <w:rPr>
          <w:rFonts w:ascii="Calibri" w:hAnsi="Calibri" w:cs="Calibri"/>
          <w:lang w:val="ru-RU"/>
        </w:rPr>
        <w:t>лимфаденэктомию</w:t>
      </w:r>
      <w:proofErr w:type="spellEnd"/>
      <w:r w:rsidR="009D303B">
        <w:rPr>
          <w:rFonts w:ascii="Calibri" w:hAnsi="Calibri" w:cs="Calibri"/>
          <w:lang w:val="ru-RU"/>
        </w:rPr>
        <w:t xml:space="preserve"> – удаление </w:t>
      </w:r>
      <w:proofErr w:type="gramStart"/>
      <w:r w:rsidR="009D303B">
        <w:rPr>
          <w:rFonts w:ascii="Calibri" w:hAnsi="Calibri" w:cs="Calibri"/>
          <w:lang w:val="ru-RU"/>
        </w:rPr>
        <w:t>нарушенных</w:t>
      </w:r>
      <w:proofErr w:type="gramEnd"/>
      <w:r w:rsidR="009D303B">
        <w:rPr>
          <w:rFonts w:ascii="Calibri" w:hAnsi="Calibri" w:cs="Calibri"/>
          <w:lang w:val="ru-RU"/>
        </w:rPr>
        <w:t xml:space="preserve">  </w:t>
      </w:r>
      <w:proofErr w:type="spellStart"/>
      <w:r w:rsidR="009D303B">
        <w:rPr>
          <w:rFonts w:ascii="Calibri" w:hAnsi="Calibri" w:cs="Calibri"/>
          <w:lang w:val="ru-RU"/>
        </w:rPr>
        <w:t>лимфаузлов</w:t>
      </w:r>
      <w:proofErr w:type="spellEnd"/>
      <w:r w:rsidR="009D303B">
        <w:rPr>
          <w:rFonts w:ascii="Calibri" w:hAnsi="Calibri" w:cs="Calibri"/>
          <w:lang w:val="ru-RU"/>
        </w:rPr>
        <w:t xml:space="preserve">. Редко случается, что </w:t>
      </w:r>
      <w:r w:rsidR="008C30BB">
        <w:rPr>
          <w:rFonts w:ascii="Calibri" w:hAnsi="Calibri" w:cs="Calibri"/>
          <w:lang w:val="ru-RU"/>
        </w:rPr>
        <w:t>терапия на</w:t>
      </w:r>
      <w:r w:rsidR="009D303B">
        <w:rPr>
          <w:rFonts w:ascii="Calibri" w:hAnsi="Calibri" w:cs="Calibri"/>
          <w:lang w:val="ru-RU"/>
        </w:rPr>
        <w:t xml:space="preserve"> </w:t>
      </w:r>
      <w:proofErr w:type="spellStart"/>
      <w:r w:rsidR="009D303B">
        <w:rPr>
          <w:rFonts w:ascii="Calibri" w:hAnsi="Calibri" w:cs="Calibri"/>
          <w:lang w:val="ru-RU"/>
        </w:rPr>
        <w:t>инвазивной</w:t>
      </w:r>
      <w:proofErr w:type="spellEnd"/>
      <w:r w:rsidR="009D303B">
        <w:rPr>
          <w:rFonts w:ascii="Calibri" w:hAnsi="Calibri" w:cs="Calibri"/>
          <w:lang w:val="ru-RU"/>
        </w:rPr>
        <w:t xml:space="preserve"> стадии ограничивается проведением ТУР. В особо запущенном состоянии показана операция по открытой резекции мочевого мешка</w:t>
      </w:r>
      <w:r w:rsidR="00966A2C">
        <w:rPr>
          <w:rFonts w:ascii="Calibri" w:hAnsi="Calibri" w:cs="Calibri"/>
          <w:lang w:val="ru-RU"/>
        </w:rPr>
        <w:t xml:space="preserve">. </w:t>
      </w:r>
      <w:r w:rsidR="008C30BB">
        <w:rPr>
          <w:rFonts w:ascii="Calibri" w:hAnsi="Calibri" w:cs="Calibri"/>
          <w:lang w:val="ru-RU"/>
        </w:rPr>
        <w:t>Также у</w:t>
      </w:r>
      <w:r w:rsidR="00966A2C">
        <w:rPr>
          <w:rFonts w:ascii="Calibri" w:hAnsi="Calibri" w:cs="Calibri"/>
          <w:lang w:val="ru-RU"/>
        </w:rPr>
        <w:t xml:space="preserve">ролог назначает активные химические средства. </w:t>
      </w:r>
      <w:proofErr w:type="spellStart"/>
      <w:r w:rsidR="00DF5CAA">
        <w:rPr>
          <w:rFonts w:ascii="Calibri" w:hAnsi="Calibri" w:cs="Calibri"/>
          <w:lang w:val="ru-RU"/>
        </w:rPr>
        <w:t>Инвазивная</w:t>
      </w:r>
      <w:proofErr w:type="spellEnd"/>
      <w:r w:rsidR="00DF5CAA">
        <w:rPr>
          <w:rFonts w:ascii="Calibri" w:hAnsi="Calibri" w:cs="Calibri"/>
          <w:lang w:val="ru-RU"/>
        </w:rPr>
        <w:t xml:space="preserve"> </w:t>
      </w:r>
      <w:r w:rsidR="00DF5CAA" w:rsidRPr="00A23274">
        <w:rPr>
          <w:rFonts w:ascii="Calibri" w:hAnsi="Calibri" w:cs="Calibri"/>
          <w:lang w:val="ru-RU"/>
        </w:rPr>
        <w:t>опухоль мочевого пузыря у мужчин</w:t>
      </w:r>
      <w:r w:rsidR="00DF5CAA">
        <w:rPr>
          <w:rFonts w:ascii="Calibri" w:hAnsi="Calibri" w:cs="Calibri"/>
          <w:lang w:val="ru-RU"/>
        </w:rPr>
        <w:t>,</w:t>
      </w:r>
      <w:r w:rsidR="00DF5CAA" w:rsidRPr="00A23274">
        <w:rPr>
          <w:rFonts w:ascii="Calibri" w:hAnsi="Calibri" w:cs="Calibri"/>
          <w:lang w:val="ru-RU"/>
        </w:rPr>
        <w:t xml:space="preserve"> лечение</w:t>
      </w:r>
      <w:r w:rsidR="00DF5CAA">
        <w:rPr>
          <w:rFonts w:ascii="Calibri" w:hAnsi="Calibri" w:cs="Calibri"/>
          <w:lang w:val="ru-RU"/>
        </w:rPr>
        <w:t xml:space="preserve"> которой закончилось операцией</w:t>
      </w:r>
      <w:r w:rsidR="008C30BB">
        <w:rPr>
          <w:rFonts w:ascii="Calibri" w:hAnsi="Calibri" w:cs="Calibri"/>
          <w:lang w:val="ru-RU"/>
        </w:rPr>
        <w:t>,</w:t>
      </w:r>
      <w:r w:rsidR="00DF5CAA">
        <w:rPr>
          <w:rFonts w:ascii="Calibri" w:hAnsi="Calibri" w:cs="Calibri"/>
          <w:lang w:val="ru-RU"/>
        </w:rPr>
        <w:t xml:space="preserve"> проходит у половины пациентов после 5-летнего этапа лечения.</w:t>
      </w:r>
    </w:p>
    <w:p w:rsidR="00A23274" w:rsidRPr="00C65634" w:rsidRDefault="00984BD9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  <w:r w:rsidR="00966A2C">
        <w:rPr>
          <w:rFonts w:ascii="Calibri" w:hAnsi="Calibri" w:cs="Calibri"/>
          <w:lang w:val="ru-RU"/>
        </w:rPr>
        <w:t>Генерализированная фаза онкологии представляет собой метастазирование не только в лимфатическую систему, но и в жизненно важные органы – печень, лёгкие, костную систему. Единственный способом продления жизни больно</w:t>
      </w:r>
      <w:r w:rsidR="008C30BB">
        <w:rPr>
          <w:rFonts w:ascii="Calibri" w:hAnsi="Calibri" w:cs="Calibri"/>
          <w:lang w:val="ru-RU"/>
        </w:rPr>
        <w:t>го</w:t>
      </w:r>
      <w:r w:rsidR="00966A2C">
        <w:rPr>
          <w:rFonts w:ascii="Calibri" w:hAnsi="Calibri" w:cs="Calibri"/>
          <w:lang w:val="ru-RU"/>
        </w:rPr>
        <w:t xml:space="preserve"> является приём сильнодействующих химических препаратов в виде</w:t>
      </w:r>
      <w:r w:rsidR="007A088E">
        <w:rPr>
          <w:rFonts w:ascii="Calibri" w:hAnsi="Calibri" w:cs="Calibri"/>
          <w:lang w:val="ru-RU"/>
        </w:rPr>
        <w:t xml:space="preserve"> </w:t>
      </w:r>
      <w:proofErr w:type="spellStart"/>
      <w:r w:rsidR="007A088E">
        <w:rPr>
          <w:rFonts w:ascii="Calibri" w:hAnsi="Calibri" w:cs="Calibri"/>
          <w:lang w:val="ru-RU"/>
        </w:rPr>
        <w:t>фисплатина</w:t>
      </w:r>
      <w:proofErr w:type="spellEnd"/>
      <w:r w:rsidR="007A088E">
        <w:rPr>
          <w:rFonts w:ascii="Calibri" w:hAnsi="Calibri" w:cs="Calibri"/>
          <w:lang w:val="ru-RU"/>
        </w:rPr>
        <w:t>,</w:t>
      </w:r>
      <w:r w:rsidR="00966A2C">
        <w:rPr>
          <w:rFonts w:ascii="Calibri" w:hAnsi="Calibri" w:cs="Calibri"/>
          <w:lang w:val="ru-RU"/>
        </w:rPr>
        <w:t xml:space="preserve"> метотрексата, </w:t>
      </w:r>
      <w:proofErr w:type="spellStart"/>
      <w:r w:rsidR="007A088E">
        <w:rPr>
          <w:rFonts w:ascii="Calibri" w:hAnsi="Calibri" w:cs="Calibri"/>
          <w:lang w:val="ru-RU"/>
        </w:rPr>
        <w:t>доксорубицина</w:t>
      </w:r>
      <w:proofErr w:type="spellEnd"/>
      <w:r w:rsidR="007A088E">
        <w:rPr>
          <w:rFonts w:ascii="Calibri" w:hAnsi="Calibri" w:cs="Calibri"/>
          <w:lang w:val="ru-RU"/>
        </w:rPr>
        <w:t>. Такие средства сами по себе уже опасны для нормального функциони</w:t>
      </w:r>
      <w:r w:rsidR="008C30BB">
        <w:rPr>
          <w:rFonts w:ascii="Calibri" w:hAnsi="Calibri" w:cs="Calibri"/>
          <w:lang w:val="ru-RU"/>
        </w:rPr>
        <w:t>рования организма</w:t>
      </w:r>
      <w:r w:rsidR="007A088E">
        <w:rPr>
          <w:rFonts w:ascii="Calibri" w:hAnsi="Calibri" w:cs="Calibri"/>
          <w:lang w:val="ru-RU"/>
        </w:rPr>
        <w:t xml:space="preserve">. Поэтому риск смерти составляет до 4 %. Оперативное вмешательство назначается с целью </w:t>
      </w:r>
      <w:r w:rsidR="008C30BB">
        <w:rPr>
          <w:rFonts w:ascii="Calibri" w:hAnsi="Calibri" w:cs="Calibri"/>
          <w:lang w:val="ru-RU"/>
        </w:rPr>
        <w:t>снижения</w:t>
      </w:r>
      <w:r w:rsidR="007A088E">
        <w:rPr>
          <w:rFonts w:ascii="Calibri" w:hAnsi="Calibri" w:cs="Calibri"/>
          <w:lang w:val="ru-RU"/>
        </w:rPr>
        <w:t xml:space="preserve"> вероятност</w:t>
      </w:r>
      <w:r w:rsidR="008C30BB">
        <w:rPr>
          <w:rFonts w:ascii="Calibri" w:hAnsi="Calibri" w:cs="Calibri"/>
          <w:lang w:val="ru-RU"/>
        </w:rPr>
        <w:t>и</w:t>
      </w:r>
      <w:r w:rsidR="007A088E">
        <w:rPr>
          <w:rFonts w:ascii="Calibri" w:hAnsi="Calibri" w:cs="Calibri"/>
          <w:lang w:val="ru-RU"/>
        </w:rPr>
        <w:t xml:space="preserve"> появления побочных симптомов. </w:t>
      </w:r>
      <w:r w:rsidR="007A088E" w:rsidRPr="00C65634">
        <w:rPr>
          <w:rFonts w:ascii="Calibri" w:hAnsi="Calibri" w:cs="Calibri"/>
          <w:lang w:val="ru-RU"/>
        </w:rPr>
        <w:t>Пятилетняя выживаемость при обнаружении генерализированной стадии составляет около 20%.</w:t>
      </w:r>
    </w:p>
    <w:p w:rsidR="00A23274" w:rsidRPr="00A23274" w:rsidRDefault="0001650C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</w:p>
    <w:p w:rsidR="00A23274" w:rsidRPr="00A23274" w:rsidRDefault="009D303B" w:rsidP="00A2327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</w:p>
    <w:p w:rsidR="00A23274" w:rsidRPr="00A23274" w:rsidRDefault="00966A2C" w:rsidP="007A088E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 </w:t>
      </w:r>
      <w:r w:rsidR="007A088E">
        <w:rPr>
          <w:rFonts w:ascii="Calibri" w:hAnsi="Calibri" w:cs="Calibri"/>
          <w:lang w:val="ru-RU"/>
        </w:rPr>
        <w:t xml:space="preserve"> </w:t>
      </w:r>
    </w:p>
    <w:p w:rsidR="00601464" w:rsidRDefault="007A088E" w:rsidP="00601464">
      <w:pPr>
        <w:pStyle w:val="a7"/>
        <w:rPr>
          <w:rFonts w:ascii="Calibri" w:hAnsi="Calibri" w:cs="Calibri"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 </w:t>
      </w:r>
    </w:p>
    <w:p w:rsidR="00601464" w:rsidRDefault="00601464" w:rsidP="00601464">
      <w:pPr>
        <w:pStyle w:val="a7"/>
        <w:rPr>
          <w:rFonts w:ascii="Calibri" w:hAnsi="Calibri" w:cs="Calibri"/>
          <w:lang w:val="ru-RU"/>
        </w:rPr>
      </w:pPr>
    </w:p>
    <w:sectPr w:rsidR="00601464" w:rsidSect="007541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8CE"/>
    <w:multiLevelType w:val="multilevel"/>
    <w:tmpl w:val="CBF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10488"/>
    <w:multiLevelType w:val="multilevel"/>
    <w:tmpl w:val="15F0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370B8"/>
    <w:multiLevelType w:val="multilevel"/>
    <w:tmpl w:val="2ADA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617DF"/>
    <w:multiLevelType w:val="multilevel"/>
    <w:tmpl w:val="12F6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55203"/>
    <w:multiLevelType w:val="multilevel"/>
    <w:tmpl w:val="49D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10220"/>
    <w:multiLevelType w:val="multilevel"/>
    <w:tmpl w:val="897E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A7D8A"/>
    <w:multiLevelType w:val="multilevel"/>
    <w:tmpl w:val="B59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65801"/>
    <w:multiLevelType w:val="multilevel"/>
    <w:tmpl w:val="DB8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434A4"/>
    <w:multiLevelType w:val="multilevel"/>
    <w:tmpl w:val="672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92CD2"/>
    <w:multiLevelType w:val="multilevel"/>
    <w:tmpl w:val="4648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E66B0"/>
    <w:multiLevelType w:val="hybridMultilevel"/>
    <w:tmpl w:val="86E0E7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C647A"/>
    <w:multiLevelType w:val="hybridMultilevel"/>
    <w:tmpl w:val="F21A7B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6505F"/>
    <w:multiLevelType w:val="multilevel"/>
    <w:tmpl w:val="230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C6FD4"/>
    <w:multiLevelType w:val="hybridMultilevel"/>
    <w:tmpl w:val="80EC83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003C"/>
    <w:rsid w:val="0001650C"/>
    <w:rsid w:val="00026542"/>
    <w:rsid w:val="000435EA"/>
    <w:rsid w:val="000B5D6F"/>
    <w:rsid w:val="000D0CC1"/>
    <w:rsid w:val="00281D4F"/>
    <w:rsid w:val="0030003C"/>
    <w:rsid w:val="00345663"/>
    <w:rsid w:val="00371D3A"/>
    <w:rsid w:val="00390DE5"/>
    <w:rsid w:val="00415370"/>
    <w:rsid w:val="0042196F"/>
    <w:rsid w:val="00456301"/>
    <w:rsid w:val="005A747D"/>
    <w:rsid w:val="005F28F4"/>
    <w:rsid w:val="00601464"/>
    <w:rsid w:val="006765CA"/>
    <w:rsid w:val="0069237A"/>
    <w:rsid w:val="00754167"/>
    <w:rsid w:val="007A088E"/>
    <w:rsid w:val="007E399C"/>
    <w:rsid w:val="007F36AE"/>
    <w:rsid w:val="007F7603"/>
    <w:rsid w:val="00817FDE"/>
    <w:rsid w:val="00871AF9"/>
    <w:rsid w:val="008C30BB"/>
    <w:rsid w:val="00966A2C"/>
    <w:rsid w:val="00984BD9"/>
    <w:rsid w:val="009C2997"/>
    <w:rsid w:val="009D303B"/>
    <w:rsid w:val="00A23274"/>
    <w:rsid w:val="00A5589F"/>
    <w:rsid w:val="00AC1619"/>
    <w:rsid w:val="00AF23F4"/>
    <w:rsid w:val="00BF6D77"/>
    <w:rsid w:val="00C1430D"/>
    <w:rsid w:val="00C4375C"/>
    <w:rsid w:val="00C65634"/>
    <w:rsid w:val="00CD0C73"/>
    <w:rsid w:val="00CE559D"/>
    <w:rsid w:val="00D06391"/>
    <w:rsid w:val="00D37C69"/>
    <w:rsid w:val="00DF5CAA"/>
    <w:rsid w:val="00E13314"/>
    <w:rsid w:val="00F16D23"/>
    <w:rsid w:val="00F4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6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0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0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0003C"/>
  </w:style>
  <w:style w:type="paragraph" w:styleId="a3">
    <w:name w:val="Normal (Web)"/>
    <w:basedOn w:val="a"/>
    <w:uiPriority w:val="99"/>
    <w:unhideWhenUsed/>
    <w:rsid w:val="0030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0003C"/>
    <w:rPr>
      <w:color w:val="0000FF"/>
      <w:u w:val="single"/>
    </w:rPr>
  </w:style>
  <w:style w:type="character" w:customStyle="1" w:styleId="smalldate">
    <w:name w:val="small_date"/>
    <w:basedOn w:val="a0"/>
    <w:rsid w:val="0030003C"/>
  </w:style>
  <w:style w:type="paragraph" w:styleId="a5">
    <w:name w:val="Balloon Text"/>
    <w:basedOn w:val="a"/>
    <w:link w:val="a6"/>
    <w:uiPriority w:val="99"/>
    <w:semiHidden/>
    <w:unhideWhenUsed/>
    <w:rsid w:val="0030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0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0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23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A232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ABABA"/>
            <w:right w:val="none" w:sz="0" w:space="0" w:color="auto"/>
          </w:divBdr>
        </w:div>
        <w:div w:id="1843159291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1821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3956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529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652">
          <w:blockQuote w:val="1"/>
          <w:marLeft w:val="0"/>
          <w:marRight w:val="0"/>
          <w:marTop w:val="300"/>
          <w:marBottom w:val="300"/>
          <w:divBdr>
            <w:top w:val="none" w:sz="0" w:space="15" w:color="auto"/>
            <w:left w:val="single" w:sz="18" w:space="15" w:color="5BC0DE"/>
            <w:bottom w:val="none" w:sz="0" w:space="15" w:color="auto"/>
            <w:right w:val="none" w:sz="0" w:space="15" w:color="auto"/>
          </w:divBdr>
        </w:div>
      </w:divsChild>
    </w:div>
    <w:div w:id="64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921">
          <w:marLeft w:val="0"/>
          <w:marRight w:val="150"/>
          <w:marTop w:val="0"/>
          <w:marBottom w:val="15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5504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536">
          <w:blockQuote w:val="1"/>
          <w:marLeft w:val="0"/>
          <w:marRight w:val="0"/>
          <w:marTop w:val="0"/>
          <w:marBottom w:val="300"/>
          <w:divBdr>
            <w:top w:val="single" w:sz="6" w:space="0" w:color="CFD8E5"/>
            <w:left w:val="single" w:sz="6" w:space="0" w:color="CFD8E5"/>
            <w:bottom w:val="single" w:sz="6" w:space="0" w:color="CFD8E5"/>
            <w:right w:val="single" w:sz="6" w:space="0" w:color="CFD8E5"/>
          </w:divBdr>
        </w:div>
        <w:div w:id="364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ABABA"/>
            <w:right w:val="none" w:sz="0" w:space="0" w:color="auto"/>
          </w:divBdr>
        </w:div>
        <w:div w:id="349188311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15701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47025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single" w:sz="6" w:space="15" w:color="BABABA"/>
            <w:right w:val="none" w:sz="0" w:space="0" w:color="auto"/>
          </w:divBdr>
          <w:divsChild>
            <w:div w:id="1014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4640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11</cp:revision>
  <dcterms:created xsi:type="dcterms:W3CDTF">2016-10-26T03:11:00Z</dcterms:created>
  <dcterms:modified xsi:type="dcterms:W3CDTF">2016-10-30T15:35:00Z</dcterms:modified>
</cp:coreProperties>
</file>